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319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STRUTTURA GESTIONE ACQUISTI</w:t>
      </w:r>
    </w:p>
    <w:tbl>
      <w:tblPr>
        <w:tblStyle w:val="Grigliatabella"/>
        <w:tblW w:w="23747" w:type="dxa"/>
        <w:jc w:val="left"/>
        <w:tblInd w:w="-53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91"/>
        <w:gridCol w:w="1228"/>
        <w:gridCol w:w="1954"/>
        <w:gridCol w:w="235"/>
        <w:gridCol w:w="2116"/>
        <w:gridCol w:w="2584"/>
        <w:gridCol w:w="1526"/>
        <w:gridCol w:w="2128"/>
        <w:gridCol w:w="1275"/>
        <w:gridCol w:w="1136"/>
        <w:gridCol w:w="1417"/>
        <w:gridCol w:w="1881"/>
        <w:gridCol w:w="21"/>
        <w:gridCol w:w="1926"/>
        <w:gridCol w:w="2828"/>
      </w:tblGrid>
      <w:tr>
        <w:trPr/>
        <w:tc>
          <w:tcPr>
            <w:tcW w:w="18992" w:type="dxa"/>
            <w:gridSpan w:val="13"/>
            <w:tcBorders/>
            <w:shd w:color="auto" w:fill="81D41A" w:val="clear"/>
          </w:tcPr>
          <w:p>
            <w:pPr>
              <w:pStyle w:val="Normal"/>
              <w:widowControl/>
              <w:tabs>
                <w:tab w:val="clear" w:pos="708"/>
                <w:tab w:val="left" w:pos="17783" w:leader="none"/>
              </w:tabs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Cs w:val="22"/>
                <w:lang w:val="it-IT" w:eastAsia="en-US" w:bidi="ar-SA"/>
              </w:rPr>
              <w:t>Per ciascuna tipologia di procedimento</w:t>
            </w:r>
          </w:p>
        </w:tc>
        <w:tc>
          <w:tcPr>
            <w:tcW w:w="4754" w:type="dxa"/>
            <w:gridSpan w:val="2"/>
            <w:tcBorders/>
            <w:shd w:color="auto" w:fill="81D41A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Cs w:val="22"/>
                <w:lang w:val="it-IT" w:eastAsia="en-US" w:bidi="ar-SA"/>
              </w:rPr>
              <w:t>Per i procedimenti ad istanza di parte</w:t>
            </w:r>
          </w:p>
        </w:tc>
      </w:tr>
      <w:tr>
        <w:trPr>
          <w:trHeight w:val="2211" w:hRule="atLeast"/>
        </w:trPr>
        <w:tc>
          <w:tcPr>
            <w:tcW w:w="1491" w:type="dxa"/>
            <w:tcBorders/>
            <w:shd w:color="auto" w:fill="81D41A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Denominazione e breve descrizione del procedimento</w:t>
            </w:r>
          </w:p>
        </w:tc>
        <w:tc>
          <w:tcPr>
            <w:tcW w:w="1228" w:type="dxa"/>
            <w:tcBorders/>
            <w:shd w:color="auto" w:fill="81D41A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Normativa di riferimento</w:t>
            </w:r>
          </w:p>
        </w:tc>
        <w:tc>
          <w:tcPr>
            <w:tcW w:w="1954" w:type="dxa"/>
            <w:tcBorders/>
            <w:shd w:color="auto" w:fill="81D41A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Unità Organizzativa responsabile dell’istruttoria e del procedimento</w:t>
            </w:r>
          </w:p>
        </w:tc>
        <w:tc>
          <w:tcPr>
            <w:tcW w:w="235" w:type="dxa"/>
            <w:tcBorders/>
            <w:shd w:color="auto" w:fill="81D41A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116" w:type="dxa"/>
            <w:tcBorders/>
            <w:shd w:color="auto" w:fill="81D41A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Ufficio competente per l’adozione del provvedimento finale</w:t>
            </w:r>
          </w:p>
        </w:tc>
        <w:tc>
          <w:tcPr>
            <w:tcW w:w="2584" w:type="dxa"/>
            <w:tcBorders/>
            <w:shd w:color="auto" w:fill="81D41A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Modalità con le quali gli interessati possono ottenere le informazioni relative ai procedimenti in corso che li riguardano</w:t>
            </w:r>
          </w:p>
        </w:tc>
        <w:tc>
          <w:tcPr>
            <w:tcW w:w="1526" w:type="dxa"/>
            <w:tcBorders/>
            <w:shd w:color="auto" w:fill="81D41A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Termine di conclusione del procedimento e ogni altro termine procedimentale rilevante</w:t>
            </w:r>
          </w:p>
        </w:tc>
        <w:tc>
          <w:tcPr>
            <w:tcW w:w="2128" w:type="dxa"/>
            <w:tcBorders/>
            <w:shd w:color="auto" w:fill="81D41A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Procedimenti per i quali il provvedimento dell’amministrazione può essere sostituito da una dichiarazione dell’interessato ovvero può concludersi con il silenzio-assenso dell’amministrazione</w:t>
            </w:r>
          </w:p>
        </w:tc>
        <w:tc>
          <w:tcPr>
            <w:tcW w:w="1275" w:type="dxa"/>
            <w:tcBorders/>
            <w:shd w:color="auto" w:fill="81D41A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Strumenti di tutela amministrativa e giurisdizionale a favore dell’interessato</w:t>
            </w:r>
          </w:p>
        </w:tc>
        <w:tc>
          <w:tcPr>
            <w:tcW w:w="1136" w:type="dxa"/>
            <w:tcBorders/>
            <w:shd w:color="auto" w:fill="81D41A" w:val="clear"/>
          </w:tcPr>
          <w:p>
            <w:pPr>
              <w:pStyle w:val="Normal"/>
              <w:widowControl/>
              <w:spacing w:lineRule="auto" w:line="240" w:before="0" w:after="0"/>
              <w:ind w:left="0" w:right="34" w:hanging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0"/>
                <w:lang w:val="it-IT" w:eastAsia="en-US" w:bidi="ar-SA"/>
              </w:rPr>
              <w:t>Link</w:t>
            </w: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 xml:space="preserve"> di accesso ai servizi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it-IT" w:eastAsia="en-US" w:bidi="ar-SA"/>
              </w:rPr>
              <w:t xml:space="preserve">on line, </w:t>
            </w: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ove sia già disponibile in rete, o tempi previsti per la sua attivazione</w:t>
            </w:r>
          </w:p>
        </w:tc>
        <w:tc>
          <w:tcPr>
            <w:tcW w:w="1417" w:type="dxa"/>
            <w:tcBorders/>
            <w:shd w:color="auto" w:fill="81D41A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Modalità per l’effettuazione dei pagamenti eventualmente necessari</w:t>
            </w:r>
          </w:p>
        </w:tc>
        <w:tc>
          <w:tcPr>
            <w:tcW w:w="1881" w:type="dxa"/>
            <w:tcBorders/>
            <w:shd w:color="auto" w:fill="81D41A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Titolare del potere sostitutivo</w:t>
            </w:r>
          </w:p>
        </w:tc>
        <w:tc>
          <w:tcPr>
            <w:tcW w:w="1947" w:type="dxa"/>
            <w:gridSpan w:val="2"/>
            <w:tcBorders/>
            <w:shd w:color="auto" w:fill="81D41A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Atti e documenti da allegare all’istanza</w:t>
            </w:r>
          </w:p>
        </w:tc>
        <w:tc>
          <w:tcPr>
            <w:tcW w:w="2828" w:type="dxa"/>
            <w:tcBorders/>
            <w:shd w:color="auto" w:fill="81D41A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it-IT" w:eastAsia="en-US" w:bidi="ar-SA"/>
              </w:rPr>
              <w:t>Uffici ai quali rivolgersi per informazioni</w:t>
            </w:r>
          </w:p>
        </w:tc>
      </w:tr>
      <w:tr>
        <w:trPr>
          <w:trHeight w:val="2062" w:hRule="atLeast"/>
        </w:trPr>
        <w:tc>
          <w:tcPr>
            <w:tcW w:w="149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Procedura di affidamento appalti di lavori  forniture  e servizi sanitari e tecnico economali attraverso procedure autonome o adesione a convenzioni centralizzate o procedure aggregate.</w:t>
            </w:r>
          </w:p>
        </w:tc>
        <w:tc>
          <w:tcPr>
            <w:tcW w:w="12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D.Lgs n. 36/2023</w:t>
            </w:r>
          </w:p>
        </w:tc>
        <w:tc>
          <w:tcPr>
            <w:tcW w:w="195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Struttura Gestione Acquisti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Tel. 0376.464903-075-215-897-162-152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CollegamentoInternet"/>
                <w:sz w:val="18"/>
                <w:szCs w:val="18"/>
              </w:rPr>
            </w:pPr>
            <w:hyperlink r:id="rId2">
              <w:r>
                <w:rPr>
                  <w:rStyle w:val="CollegamentoInternet"/>
                  <w:rFonts w:eastAsia="Calibri" w:cs=""/>
                  <w:kern w:val="0"/>
                  <w:sz w:val="18"/>
                  <w:szCs w:val="18"/>
                  <w:lang w:val="it-IT" w:eastAsia="en-US" w:bidi="ar-SA"/>
                </w:rPr>
                <w:t>gestione.acquisti@asst-mantova.it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CollegamentoInternet"/>
                <w:sz w:val="18"/>
                <w:szCs w:val="18"/>
              </w:rPr>
            </w:pPr>
            <w:hyperlink r:id="rId3">
              <w:r>
                <w:rPr>
                  <w:rStyle w:val="CollegamentoInternet"/>
                  <w:rFonts w:eastAsia="Calibri" w:cs=""/>
                  <w:kern w:val="0"/>
                  <w:sz w:val="18"/>
                  <w:szCs w:val="18"/>
                  <w:lang w:val="it-IT" w:eastAsia="en-US" w:bidi="ar-SA"/>
                </w:rPr>
                <w:t>acquistisanitari@asst-mantova.it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Style w:val="CollegamentoInternet"/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gestioneservizi@asst-mantova.it</w:t>
            </w:r>
          </w:p>
        </w:tc>
        <w:tc>
          <w:tcPr>
            <w:tcW w:w="2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it-IT" w:eastAsia="en-US" w:bidi="ar-SA"/>
              </w:rPr>
            </w:r>
          </w:p>
        </w:tc>
        <w:tc>
          <w:tcPr>
            <w:tcW w:w="211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bookmarkStart w:id="0" w:name="__DdeLink__2597_629562405"/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Direzione Strategica</w:t>
            </w:r>
            <w:bookmarkEnd w:id="0"/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 xml:space="preserve"> 0376.464464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hyperlink r:id="rId4">
              <w:r>
                <w:rPr>
                  <w:rStyle w:val="CollegamentoInternet"/>
                  <w:rFonts w:eastAsia="Calibri" w:cs=""/>
                  <w:kern w:val="0"/>
                  <w:sz w:val="18"/>
                  <w:szCs w:val="18"/>
                  <w:lang w:val="it-IT" w:eastAsia="en-US" w:bidi="ar-SA"/>
                </w:rPr>
                <w:t>direzionestrategica@asst-mantova.it</w:t>
              </w:r>
            </w:hyperlink>
          </w:p>
        </w:tc>
        <w:tc>
          <w:tcPr>
            <w:tcW w:w="258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Mediante richiesta telefonica o tramite Mail o comunicazione sulla Piattaforma Telematica di Regione Lombardia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Tel. 0376.464903-075-215-897-162-152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Mail istituzionale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Style w:val="CollegamentoInternet"/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gestione.acquisti@asst-mantova.it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hyperlink r:id="rId5">
              <w:r>
                <w:rPr>
                  <w:rStyle w:val="CollegamentoInternet"/>
                  <w:rFonts w:eastAsia="Calibri" w:cs=""/>
                  <w:kern w:val="0"/>
                  <w:sz w:val="18"/>
                  <w:szCs w:val="18"/>
                  <w:lang w:val="it-IT" w:eastAsia="en-US" w:bidi="ar-SA"/>
                </w:rPr>
                <w:t>www.sintel.regione.lombardia.it</w:t>
              </w:r>
            </w:hyperlink>
          </w:p>
        </w:tc>
        <w:tc>
          <w:tcPr>
            <w:tcW w:w="152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-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-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Ricorso giurisdizionale al TAR competente</w:t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-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-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Direttore Amministrativo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Tel. 0376.464464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hyperlink r:id="rId6">
              <w:r>
                <w:rPr>
                  <w:rStyle w:val="CollegamentoInternet"/>
                  <w:rFonts w:eastAsia="Calibri" w:cs=""/>
                  <w:kern w:val="0"/>
                  <w:sz w:val="18"/>
                  <w:szCs w:val="18"/>
                  <w:lang w:val="it-IT" w:eastAsia="en-US" w:bidi="ar-SA"/>
                </w:rPr>
                <w:t>direzionestrategica@asst-mantova.it</w:t>
              </w:r>
            </w:hyperlink>
          </w:p>
        </w:tc>
        <w:tc>
          <w:tcPr>
            <w:tcW w:w="1947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-</w:t>
            </w:r>
          </w:p>
        </w:tc>
        <w:tc>
          <w:tcPr>
            <w:tcW w:w="28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Struttura Gestione Acquisti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Strada L.go Paiolo 10 46100 Mantova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Edificio n. 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Tel. 0376.464903-075-215-897-162-152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hyperlink r:id="rId7">
              <w:r>
                <w:rPr>
                  <w:rStyle w:val="CollegamentoInternet"/>
                  <w:rFonts w:eastAsia="Calibri" w:cs=""/>
                  <w:kern w:val="0"/>
                  <w:sz w:val="18"/>
                  <w:szCs w:val="18"/>
                  <w:lang w:val="it-IT" w:eastAsia="en-US" w:bidi="ar-SA"/>
                </w:rPr>
                <w:t>gestione.acquisti@asst-mantova.it</w:t>
              </w:r>
            </w:hyperlink>
          </w:p>
        </w:tc>
      </w:tr>
      <w:tr>
        <w:trPr>
          <w:trHeight w:val="1590" w:hRule="atLeast"/>
        </w:trPr>
        <w:tc>
          <w:tcPr>
            <w:tcW w:w="149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Verifica  requisiti dei fornitori preliminare alla  stipula dei contratti di appalto di lavori  fornitura e servizi</w:t>
            </w:r>
          </w:p>
        </w:tc>
        <w:tc>
          <w:tcPr>
            <w:tcW w:w="12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Artt. 94  e ss. D.Lgs n. 36/2023 e D.Lgs 06/09/2011 n. 159</w:t>
            </w:r>
          </w:p>
        </w:tc>
        <w:tc>
          <w:tcPr>
            <w:tcW w:w="195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Struttura Gestione Acquisti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Tel. 0376.464839-176-344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CollegamentoInternet"/>
                <w:sz w:val="18"/>
                <w:szCs w:val="18"/>
              </w:rPr>
            </w:pPr>
            <w:hyperlink r:id="rId8">
              <w:r>
                <w:rPr>
                  <w:rStyle w:val="CollegamentoInternet"/>
                  <w:rFonts w:eastAsia="Calibri" w:cs=""/>
                  <w:kern w:val="0"/>
                  <w:sz w:val="18"/>
                  <w:szCs w:val="18"/>
                  <w:lang w:val="it-IT" w:eastAsia="en-US" w:bidi="ar-SA"/>
                </w:rPr>
                <w:t>gestione.acquisti@asst-mantova.it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it-IT" w:eastAsia="en-US" w:bidi="ar-SA"/>
              </w:rPr>
            </w:r>
          </w:p>
        </w:tc>
        <w:tc>
          <w:tcPr>
            <w:tcW w:w="2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it-IT" w:eastAsia="en-US" w:bidi="ar-SA"/>
              </w:rPr>
            </w:r>
          </w:p>
        </w:tc>
        <w:tc>
          <w:tcPr>
            <w:tcW w:w="211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Direttore Struttura Gestione Acquisti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Tel. 0376.464839-176-344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hyperlink r:id="rId9">
              <w:r>
                <w:rPr>
                  <w:rStyle w:val="CollegamentoInternet"/>
                  <w:rFonts w:eastAsia="Calibri" w:cs=""/>
                  <w:kern w:val="0"/>
                  <w:sz w:val="18"/>
                  <w:szCs w:val="18"/>
                  <w:lang w:val="it-IT" w:eastAsia="en-US" w:bidi="ar-SA"/>
                </w:rPr>
                <w:t>gestione.acquisti@asst-mantova.it</w:t>
              </w:r>
            </w:hyperlink>
          </w:p>
        </w:tc>
        <w:tc>
          <w:tcPr>
            <w:tcW w:w="258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Mediante richiesta telefonica o tramite Mail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Tel. 0376.464839-176-344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Mail istituzionale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CollegamentoInternet"/>
                <w:sz w:val="18"/>
                <w:szCs w:val="18"/>
              </w:rPr>
            </w:pPr>
            <w:hyperlink r:id="rId10">
              <w:r>
                <w:rPr>
                  <w:rStyle w:val="CollegamentoInternet"/>
                  <w:rFonts w:eastAsia="Calibri" w:cs=""/>
                  <w:kern w:val="0"/>
                  <w:sz w:val="18"/>
                  <w:szCs w:val="18"/>
                  <w:lang w:val="it-IT" w:eastAsia="en-US" w:bidi="ar-SA"/>
                </w:rPr>
                <w:t>gestione.acquisti@asst-mantova.it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Cs w:val="22"/>
                <w:lang w:val="it-IT" w:eastAsia="en-US" w:bidi="ar-SA"/>
              </w:rPr>
            </w:r>
          </w:p>
        </w:tc>
        <w:tc>
          <w:tcPr>
            <w:tcW w:w="152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-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-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Ricorso giurisdizionale al TAR competente</w:t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-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-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Direttore Amministrativo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Tel. 0376.464464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hyperlink r:id="rId11">
              <w:r>
                <w:rPr>
                  <w:rStyle w:val="CollegamentoInternet"/>
                  <w:rFonts w:eastAsia="Calibri" w:cs=""/>
                  <w:kern w:val="0"/>
                  <w:sz w:val="18"/>
                  <w:szCs w:val="18"/>
                  <w:lang w:val="it-IT" w:eastAsia="en-US" w:bidi="ar-SA"/>
                </w:rPr>
                <w:t>direzionestrategica@asst-mantova.it</w:t>
              </w:r>
            </w:hyperlink>
          </w:p>
        </w:tc>
        <w:tc>
          <w:tcPr>
            <w:tcW w:w="1947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-</w:t>
            </w:r>
          </w:p>
        </w:tc>
        <w:tc>
          <w:tcPr>
            <w:tcW w:w="28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Struttura Gestione Acquisti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Strada L.go Paiolo 10 46100 Mantova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Edificio n. 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Tel. 0376.464839-176-344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hyperlink r:id="rId12">
              <w:r>
                <w:rPr>
                  <w:rStyle w:val="CollegamentoInternet"/>
                  <w:rFonts w:eastAsia="Calibri" w:cs=""/>
                  <w:kern w:val="0"/>
                  <w:sz w:val="18"/>
                  <w:szCs w:val="18"/>
                  <w:lang w:val="it-IT" w:eastAsia="en-US" w:bidi="ar-SA"/>
                </w:rPr>
                <w:t>gestione.acquisti@asst-mantova.it</w:t>
              </w:r>
            </w:hyperlink>
          </w:p>
        </w:tc>
      </w:tr>
      <w:tr>
        <w:trPr>
          <w:trHeight w:val="1470" w:hRule="atLeast"/>
        </w:trPr>
        <w:tc>
          <w:tcPr>
            <w:tcW w:w="149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Autorizzazione al subappalto dei contratti di appalti di lavori fornitura e servizi</w:t>
            </w:r>
          </w:p>
        </w:tc>
        <w:tc>
          <w:tcPr>
            <w:tcW w:w="12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Art. 119 D.Lgs n. 36/2023</w:t>
            </w:r>
          </w:p>
        </w:tc>
        <w:tc>
          <w:tcPr>
            <w:tcW w:w="195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Struttura Gestione Acquisti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Tel. 0376.464839-176-344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hyperlink r:id="rId13">
              <w:r>
                <w:rPr>
                  <w:rStyle w:val="CollegamentoInternet"/>
                  <w:rFonts w:eastAsia="Calibri" w:cs=""/>
                  <w:kern w:val="0"/>
                  <w:sz w:val="18"/>
                  <w:szCs w:val="18"/>
                  <w:lang w:val="it-IT" w:eastAsia="en-US" w:bidi="ar-SA"/>
                </w:rPr>
                <w:t>gestione.acquisti@asst-mantova.it</w:t>
              </w:r>
            </w:hyperlink>
          </w:p>
        </w:tc>
        <w:tc>
          <w:tcPr>
            <w:tcW w:w="2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it-IT" w:eastAsia="en-US" w:bidi="ar-SA"/>
              </w:rPr>
            </w:r>
          </w:p>
        </w:tc>
        <w:tc>
          <w:tcPr>
            <w:tcW w:w="211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Direttore Struttura Gestione Acquisti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Tel. 0376.464839-176-344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hyperlink r:id="rId14">
              <w:r>
                <w:rPr>
                  <w:rStyle w:val="CollegamentoInternet"/>
                  <w:rFonts w:eastAsia="Calibri" w:cs=""/>
                  <w:kern w:val="0"/>
                  <w:sz w:val="18"/>
                  <w:szCs w:val="18"/>
                  <w:lang w:val="it-IT" w:eastAsia="en-US" w:bidi="ar-SA"/>
                </w:rPr>
                <w:t>gestione.acquisti@asst-mantova.it</w:t>
              </w:r>
            </w:hyperlink>
          </w:p>
        </w:tc>
        <w:tc>
          <w:tcPr>
            <w:tcW w:w="258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Mediante richiesta telefonica o tramite Mail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Tel. 0376.464839-176-344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Mail istituzionale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hyperlink r:id="rId15">
              <w:r>
                <w:rPr>
                  <w:rStyle w:val="CollegamentoInternet"/>
                  <w:rFonts w:eastAsia="Calibri" w:cs=""/>
                  <w:kern w:val="0"/>
                  <w:sz w:val="18"/>
                  <w:szCs w:val="18"/>
                  <w:lang w:val="it-IT" w:eastAsia="en-US" w:bidi="ar-SA"/>
                </w:rPr>
                <w:t>gestione.acquisti@asst-mantova.it</w:t>
              </w:r>
            </w:hyperlink>
          </w:p>
        </w:tc>
        <w:tc>
          <w:tcPr>
            <w:tcW w:w="152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-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-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Ricorso giurisdizionale al TAR competente</w:t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-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-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-</w:t>
            </w:r>
          </w:p>
        </w:tc>
        <w:tc>
          <w:tcPr>
            <w:tcW w:w="1947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Contratto di subappalto</w:t>
            </w:r>
          </w:p>
        </w:tc>
        <w:tc>
          <w:tcPr>
            <w:tcW w:w="28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Struttura Gestione Acquisti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Strada L.go Paiolo 10 46100 Mantova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Edificio n. 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Tel. 0376.464839-176-344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hyperlink r:id="rId16">
              <w:r>
                <w:rPr>
                  <w:rStyle w:val="CollegamentoInternet"/>
                  <w:rFonts w:eastAsia="Calibri" w:cs=""/>
                  <w:kern w:val="0"/>
                  <w:sz w:val="18"/>
                  <w:szCs w:val="18"/>
                  <w:lang w:val="it-IT" w:eastAsia="en-US" w:bidi="ar-SA"/>
                </w:rPr>
                <w:t>gestione.acquisti@asst-mantova.it</w:t>
              </w:r>
            </w:hyperlink>
          </w:p>
        </w:tc>
      </w:tr>
      <w:tr>
        <w:trPr>
          <w:trHeight w:val="1134" w:hRule="atLeast"/>
        </w:trPr>
        <w:tc>
          <w:tcPr>
            <w:tcW w:w="149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Sospensioni, risoluzioni e recessi dei contratti di appalto di lavori forniture  e servizi</w:t>
            </w:r>
          </w:p>
        </w:tc>
        <w:tc>
          <w:tcPr>
            <w:tcW w:w="12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Artt. 121-122 e 123 D.Lgs n. 36/2023</w:t>
            </w:r>
          </w:p>
        </w:tc>
        <w:tc>
          <w:tcPr>
            <w:tcW w:w="195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Struttura Gestione Acquisti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Tel. 0376.464903-075-215-897-162-152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hyperlink r:id="rId17">
              <w:r>
                <w:rPr>
                  <w:rStyle w:val="CollegamentoInternet"/>
                  <w:rFonts w:eastAsia="Calibri" w:cs=""/>
                  <w:kern w:val="0"/>
                  <w:sz w:val="18"/>
                  <w:szCs w:val="18"/>
                  <w:lang w:val="it-IT" w:eastAsia="en-US" w:bidi="ar-SA"/>
                </w:rPr>
                <w:t>gestione.acquisti@asst-mantova.it</w:t>
              </w:r>
            </w:hyperlink>
          </w:p>
        </w:tc>
        <w:tc>
          <w:tcPr>
            <w:tcW w:w="2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it-IT" w:eastAsia="en-US" w:bidi="ar-SA"/>
              </w:rPr>
            </w:r>
          </w:p>
        </w:tc>
        <w:tc>
          <w:tcPr>
            <w:tcW w:w="211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Direttore Struttura Gestione Acquisti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Tel. 0376.464903-075-215-897-162-152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hyperlink r:id="rId18">
              <w:r>
                <w:rPr>
                  <w:rStyle w:val="CollegamentoInternet"/>
                  <w:rFonts w:eastAsia="Calibri" w:cs=""/>
                  <w:kern w:val="0"/>
                  <w:sz w:val="18"/>
                  <w:szCs w:val="18"/>
                  <w:lang w:val="it-IT" w:eastAsia="en-US" w:bidi="ar-SA"/>
                </w:rPr>
                <w:t>gestione.acquisti@asst-mantova.it</w:t>
              </w:r>
            </w:hyperlink>
          </w:p>
        </w:tc>
        <w:tc>
          <w:tcPr>
            <w:tcW w:w="258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Mediante richiesta telefonica o tramite Mail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Tel. 0376.464903-075-215-897-162-152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Mail istituzionale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hyperlink r:id="rId19">
              <w:r>
                <w:rPr>
                  <w:rStyle w:val="CollegamentoInternet"/>
                  <w:rFonts w:eastAsia="Calibri" w:cs=""/>
                  <w:kern w:val="0"/>
                  <w:sz w:val="18"/>
                  <w:szCs w:val="18"/>
                  <w:lang w:val="it-IT" w:eastAsia="en-US" w:bidi="ar-SA"/>
                </w:rPr>
                <w:t>gestione.acquisti@asst-mantova.it</w:t>
              </w:r>
            </w:hyperlink>
          </w:p>
        </w:tc>
        <w:tc>
          <w:tcPr>
            <w:tcW w:w="152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-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-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Ricorso giurisdizionale al Tribunale civile  competente</w:t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-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-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Direttore Amministrativo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Tel. 0376.464464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hyperlink r:id="rId20">
              <w:r>
                <w:rPr>
                  <w:rStyle w:val="CollegamentoInternet"/>
                  <w:rFonts w:eastAsia="Calibri" w:cs=""/>
                  <w:kern w:val="0"/>
                  <w:sz w:val="18"/>
                  <w:szCs w:val="18"/>
                  <w:lang w:val="it-IT" w:eastAsia="en-US" w:bidi="ar-SA"/>
                </w:rPr>
                <w:t>direzionestrategica@asst-mantova.it</w:t>
              </w:r>
            </w:hyperlink>
          </w:p>
        </w:tc>
        <w:tc>
          <w:tcPr>
            <w:tcW w:w="1947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-</w:t>
            </w:r>
          </w:p>
        </w:tc>
        <w:tc>
          <w:tcPr>
            <w:tcW w:w="28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Struttura Gestione Acquisti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Strada L.go Paiolo 10 46100 Mantova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Edificio n. 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Tel. 0376.464903-075-215-897-162-152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hyperlink r:id="rId21">
              <w:r>
                <w:rPr>
                  <w:rStyle w:val="CollegamentoInternet"/>
                  <w:rFonts w:eastAsia="Calibri" w:cs=""/>
                  <w:kern w:val="0"/>
                  <w:sz w:val="18"/>
                  <w:szCs w:val="18"/>
                  <w:lang w:val="it-IT" w:eastAsia="en-US" w:bidi="ar-SA"/>
                </w:rPr>
                <w:t>gestione.acquisti@asst-mantova.it</w:t>
              </w:r>
            </w:hyperlink>
          </w:p>
        </w:tc>
      </w:tr>
      <w:tr>
        <w:trPr>
          <w:trHeight w:val="1134" w:hRule="atLeast"/>
        </w:trPr>
        <w:tc>
          <w:tcPr>
            <w:tcW w:w="149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Accesso agli atti e documenti relativi alle procedure di affidamento di appalti di lavori  forniture  e servizi</w:t>
            </w:r>
          </w:p>
        </w:tc>
        <w:tc>
          <w:tcPr>
            <w:tcW w:w="12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Art. 35 D.Lgs n. 36/2023</w:t>
            </w:r>
          </w:p>
        </w:tc>
        <w:tc>
          <w:tcPr>
            <w:tcW w:w="195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Struttura Gestione Acquisti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Tel. 0376.464903-075-215-897-162-152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hyperlink r:id="rId22">
              <w:r>
                <w:rPr>
                  <w:rStyle w:val="CollegamentoInternet"/>
                  <w:rFonts w:eastAsia="Calibri" w:cs=""/>
                  <w:kern w:val="0"/>
                  <w:sz w:val="18"/>
                  <w:szCs w:val="18"/>
                  <w:lang w:val="it-IT" w:eastAsia="en-US" w:bidi="ar-SA"/>
                </w:rPr>
                <w:t>gestione.acquisti@asst-mantova.it</w:t>
              </w:r>
            </w:hyperlink>
          </w:p>
        </w:tc>
        <w:tc>
          <w:tcPr>
            <w:tcW w:w="2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it-IT" w:eastAsia="en-US" w:bidi="ar-SA"/>
              </w:rPr>
            </w:r>
          </w:p>
        </w:tc>
        <w:tc>
          <w:tcPr>
            <w:tcW w:w="211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Direttore Struttura Gestione Acquisti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Tel. 0376.464903-075-215-897-162-152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hyperlink r:id="rId23">
              <w:r>
                <w:rPr>
                  <w:rStyle w:val="CollegamentoInternet"/>
                  <w:rFonts w:eastAsia="Calibri" w:cs=""/>
                  <w:kern w:val="0"/>
                  <w:sz w:val="18"/>
                  <w:szCs w:val="18"/>
                  <w:lang w:val="it-IT" w:eastAsia="en-US" w:bidi="ar-SA"/>
                </w:rPr>
                <w:t>gestione.acquisti@asst-mantova.it</w:t>
              </w:r>
            </w:hyperlink>
          </w:p>
        </w:tc>
        <w:tc>
          <w:tcPr>
            <w:tcW w:w="258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Mediante richiesta telefonica o tramite Mail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Tel. 0376.464903-075-215-897-162-152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Mail istituzionale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hyperlink r:id="rId24">
              <w:r>
                <w:rPr>
                  <w:rStyle w:val="CollegamentoInternet"/>
                  <w:rFonts w:eastAsia="Calibri" w:cs=""/>
                  <w:kern w:val="0"/>
                  <w:sz w:val="18"/>
                  <w:szCs w:val="18"/>
                  <w:lang w:val="it-IT" w:eastAsia="en-US" w:bidi="ar-SA"/>
                </w:rPr>
                <w:t>gestione.acquisti@asst-mantova.it</w:t>
              </w:r>
            </w:hyperlink>
          </w:p>
        </w:tc>
        <w:tc>
          <w:tcPr>
            <w:tcW w:w="152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-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-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Ricorso giurisdizionale al TAR competente</w:t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-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-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Direttore Amministrativo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Tel. 0376.464464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hyperlink r:id="rId25">
              <w:r>
                <w:rPr>
                  <w:rStyle w:val="CollegamentoInternet"/>
                  <w:rFonts w:eastAsia="Calibri" w:cs=""/>
                  <w:kern w:val="0"/>
                  <w:sz w:val="18"/>
                  <w:szCs w:val="18"/>
                  <w:lang w:val="it-IT" w:eastAsia="en-US" w:bidi="ar-SA"/>
                </w:rPr>
                <w:t>direzionestrategica@asst-mantova.it</w:t>
              </w:r>
            </w:hyperlink>
          </w:p>
        </w:tc>
        <w:tc>
          <w:tcPr>
            <w:tcW w:w="1947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 xml:space="preserve">Modulistica pubblicata in </w:t>
            </w:r>
            <w:hyperlink r:id="rId26">
              <w:r>
                <w:rPr>
                  <w:rStyle w:val="CollegamentoInternet"/>
                  <w:rFonts w:eastAsia="Calibri" w:cs=""/>
                  <w:kern w:val="0"/>
                  <w:sz w:val="18"/>
                  <w:szCs w:val="18"/>
                  <w:lang w:val="it-IT" w:eastAsia="en-US" w:bidi="ar-SA"/>
                </w:rPr>
                <w:t>https://www.asst-mantova.it/amministrazione-trasparente/accesso-civico</w:t>
              </w:r>
            </w:hyperlink>
          </w:p>
        </w:tc>
        <w:tc>
          <w:tcPr>
            <w:tcW w:w="28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Struttura Gestione Acquisti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Strada L.go Paiolo 10 46100 Mantova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Edificio n. 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Tel. 0376.464903-075-215-897-162-152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hyperlink r:id="rId27">
              <w:r>
                <w:rPr>
                  <w:rStyle w:val="CollegamentoInternet"/>
                  <w:rFonts w:eastAsia="Calibri" w:cs=""/>
                  <w:kern w:val="0"/>
                  <w:sz w:val="18"/>
                  <w:szCs w:val="18"/>
                  <w:lang w:val="it-IT" w:eastAsia="en-US" w:bidi="ar-SA"/>
                </w:rPr>
                <w:t>gestione.acquisti@asst-mantova.it</w:t>
              </w:r>
            </w:hyperlink>
          </w:p>
        </w:tc>
      </w:tr>
      <w:tr>
        <w:trPr>
          <w:trHeight w:val="1134" w:hRule="atLeast"/>
        </w:trPr>
        <w:tc>
          <w:tcPr>
            <w:tcW w:w="149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Accettazione donazioni di beni mobili patrimoniali</w:t>
            </w:r>
          </w:p>
        </w:tc>
        <w:tc>
          <w:tcPr>
            <w:tcW w:w="12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Regolamento aziendale per l’accettazione di donazioni di beni</w:t>
            </w:r>
          </w:p>
        </w:tc>
        <w:tc>
          <w:tcPr>
            <w:tcW w:w="195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Struttura Gestione Acquisti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Tel. 0376.464197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hyperlink r:id="rId28">
              <w:r>
                <w:rPr>
                  <w:rStyle w:val="CollegamentoInternet"/>
                  <w:rFonts w:eastAsia="Calibri" w:cs=""/>
                  <w:kern w:val="0"/>
                  <w:sz w:val="18"/>
                  <w:szCs w:val="18"/>
                  <w:lang w:val="it-IT" w:eastAsia="en-US" w:bidi="ar-SA"/>
                </w:rPr>
                <w:t>gestione.acquisti@asst-mantova.it</w:t>
              </w:r>
            </w:hyperlink>
          </w:p>
        </w:tc>
        <w:tc>
          <w:tcPr>
            <w:tcW w:w="2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CollegamentoInternet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</w:r>
          </w:p>
        </w:tc>
        <w:tc>
          <w:tcPr>
            <w:tcW w:w="211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Direzione Strategica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Tel. 0376.464464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hyperlink r:id="rId29">
              <w:r>
                <w:rPr>
                  <w:rStyle w:val="CollegamentoInternet"/>
                  <w:rFonts w:eastAsia="Calibri" w:cs=""/>
                  <w:kern w:val="0"/>
                  <w:sz w:val="18"/>
                  <w:szCs w:val="18"/>
                  <w:lang w:val="it-IT" w:eastAsia="en-US" w:bidi="ar-SA"/>
                </w:rPr>
                <w:t>direzionestrategica@asst-mantova.it</w:t>
              </w:r>
            </w:hyperlink>
          </w:p>
        </w:tc>
        <w:tc>
          <w:tcPr>
            <w:tcW w:w="258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Mediante richiesta telefonica o tramite Mail all’indirizzo Struttura Gestione Acquisti Settore Beni Patrimoniali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en-US" w:eastAsia="en-US" w:bidi="ar-SA"/>
              </w:rPr>
              <w:t>Tel.  0376.464197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hyperlink r:id="rId30">
              <w:r>
                <w:rPr>
                  <w:rStyle w:val="CollegamentoInternet"/>
                  <w:rFonts w:eastAsia="Calibri" w:cs=""/>
                  <w:kern w:val="0"/>
                  <w:sz w:val="18"/>
                  <w:szCs w:val="18"/>
                  <w:lang w:val="it-IT" w:eastAsia="en-US" w:bidi="ar-SA"/>
                </w:rPr>
                <w:t>gestione.acquisti@asst-mantova.it</w:t>
              </w:r>
            </w:hyperlink>
          </w:p>
        </w:tc>
        <w:tc>
          <w:tcPr>
            <w:tcW w:w="152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-</w:t>
            </w:r>
          </w:p>
        </w:tc>
        <w:tc>
          <w:tcPr>
            <w:tcW w:w="21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-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Ricorso giurisdizionale al TAR competente</w:t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-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it-IT" w:eastAsia="en-US" w:bidi="ar-SA"/>
              </w:rPr>
              <w:t>-</w:t>
            </w:r>
          </w:p>
        </w:tc>
        <w:tc>
          <w:tcPr>
            <w:tcW w:w="188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Direttore Amministrativo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Tel. 0376.464464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hyperlink r:id="rId31">
              <w:r>
                <w:rPr>
                  <w:rStyle w:val="CollegamentoInternet"/>
                  <w:rFonts w:eastAsia="Calibri" w:cs=""/>
                  <w:kern w:val="0"/>
                  <w:sz w:val="18"/>
                  <w:szCs w:val="18"/>
                  <w:lang w:val="it-IT" w:eastAsia="en-US" w:bidi="ar-SA"/>
                </w:rPr>
                <w:t>direzionestrategica@asst-mantova.it</w:t>
              </w:r>
            </w:hyperlink>
          </w:p>
        </w:tc>
        <w:tc>
          <w:tcPr>
            <w:tcW w:w="1947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 xml:space="preserve">Dichiarazioni e documentazione come da Regolamento pubblicato in </w:t>
            </w:r>
            <w:hyperlink r:id="rId32">
              <w:r>
                <w:rPr>
                  <w:rStyle w:val="CollegamentoInternet"/>
                  <w:rFonts w:eastAsia="Calibri" w:cs=""/>
                  <w:kern w:val="0"/>
                  <w:sz w:val="18"/>
                  <w:szCs w:val="18"/>
                  <w:lang w:val="it-IT" w:eastAsia="en-US" w:bidi="ar-SA"/>
                </w:rPr>
                <w:t>https://www.asst-mantova.it/amministrazione-trasparente/donazioni</w:t>
              </w:r>
            </w:hyperlink>
          </w:p>
        </w:tc>
        <w:tc>
          <w:tcPr>
            <w:tcW w:w="28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Struttura Gestione Acquisti Settore Beni Patrimoniali strada L.go Paiolo 10 46100 Mantova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Tel.  0376.464197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Per info e Modulistica: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it-IT" w:eastAsia="en-US" w:bidi="ar-SA"/>
              </w:rPr>
            </w:pPr>
            <w:hyperlink r:id="rId33">
              <w:r>
                <w:rPr>
                  <w:rStyle w:val="CollegamentoInternet"/>
                  <w:rFonts w:eastAsia="Calibri" w:cs=""/>
                  <w:kern w:val="0"/>
                  <w:sz w:val="18"/>
                  <w:szCs w:val="18"/>
                  <w:lang w:val="it-IT" w:eastAsia="en-US" w:bidi="ar-SA"/>
                </w:rPr>
                <w:t>https://www.asst-mantova.it/amministrazione-trasparente/donazioni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it-IT" w:eastAsia="en-US" w:bidi="ar-SA"/>
              </w:rPr>
              <w:t>Per presentazione proposta di donazione: protocollogenerale@pec.asst-mantova.it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23811" w:h="16838"/>
      <w:pgMar w:left="5959" w:right="5954" w:gutter="0" w:header="0" w:top="1168" w:footer="0" w:bottom="141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basedOn w:val="DefaultParagraphFont"/>
    <w:uiPriority w:val="99"/>
    <w:unhideWhenUsed/>
    <w:rsid w:val="00be3673"/>
    <w:rPr>
      <w:color w:val="0563C1" w:themeColor="hyperlink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390cf3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 Unicode M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390cf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8c5fa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estione.acquisti@asst-mantova.it" TargetMode="External"/><Relationship Id="rId3" Type="http://schemas.openxmlformats.org/officeDocument/2006/relationships/hyperlink" Target="mailto:acquistisanitari@asst-mantova.it" TargetMode="External"/><Relationship Id="rId4" Type="http://schemas.openxmlformats.org/officeDocument/2006/relationships/hyperlink" Target="mailto:direzionestrategica@asst-mantova.it" TargetMode="External"/><Relationship Id="rId5" Type="http://schemas.openxmlformats.org/officeDocument/2006/relationships/hyperlink" Target="http://www.sintel.regione.lombardia.it/" TargetMode="External"/><Relationship Id="rId6" Type="http://schemas.openxmlformats.org/officeDocument/2006/relationships/hyperlink" Target="mailto:direzionestrategica@asst-mantova.it" TargetMode="External"/><Relationship Id="rId7" Type="http://schemas.openxmlformats.org/officeDocument/2006/relationships/hyperlink" Target="mailto:gestione.acquisti@asst-mantova.it" TargetMode="External"/><Relationship Id="rId8" Type="http://schemas.openxmlformats.org/officeDocument/2006/relationships/hyperlink" Target="mailto:gestione.acquisti@asst-mantova.it" TargetMode="External"/><Relationship Id="rId9" Type="http://schemas.openxmlformats.org/officeDocument/2006/relationships/hyperlink" Target="mailto:gestione.acquisti@asst-mantova.it" TargetMode="External"/><Relationship Id="rId10" Type="http://schemas.openxmlformats.org/officeDocument/2006/relationships/hyperlink" Target="mailto:gestione.acquisti@asst-mantova.it" TargetMode="External"/><Relationship Id="rId11" Type="http://schemas.openxmlformats.org/officeDocument/2006/relationships/hyperlink" Target="mailto:direzionestrategica@asst-mantova.it" TargetMode="External"/><Relationship Id="rId12" Type="http://schemas.openxmlformats.org/officeDocument/2006/relationships/hyperlink" Target="mailto:gestione.acquisti@asst-mantova.it" TargetMode="External"/><Relationship Id="rId13" Type="http://schemas.openxmlformats.org/officeDocument/2006/relationships/hyperlink" Target="mailto:gestione.acquisti@asst-mantova.it" TargetMode="External"/><Relationship Id="rId14" Type="http://schemas.openxmlformats.org/officeDocument/2006/relationships/hyperlink" Target="mailto:gestione.acquisti@asst-mantova.it" TargetMode="External"/><Relationship Id="rId15" Type="http://schemas.openxmlformats.org/officeDocument/2006/relationships/hyperlink" Target="mailto:gestione.acquisti@asst-mantova.it" TargetMode="External"/><Relationship Id="rId16" Type="http://schemas.openxmlformats.org/officeDocument/2006/relationships/hyperlink" Target="mailto:gestione.acquisti@asst-mantova.it" TargetMode="External"/><Relationship Id="rId17" Type="http://schemas.openxmlformats.org/officeDocument/2006/relationships/hyperlink" Target="mailto:gestione.acquisti@asst-mantova.it" TargetMode="External"/><Relationship Id="rId18" Type="http://schemas.openxmlformats.org/officeDocument/2006/relationships/hyperlink" Target="mailto:gestione.acquisti@asst-mantova.it" TargetMode="External"/><Relationship Id="rId19" Type="http://schemas.openxmlformats.org/officeDocument/2006/relationships/hyperlink" Target="mailto:gestione.acquisti@asst-mantova.it" TargetMode="External"/><Relationship Id="rId20" Type="http://schemas.openxmlformats.org/officeDocument/2006/relationships/hyperlink" Target="mailto:direzionestrategica@asst-mantova.it" TargetMode="External"/><Relationship Id="rId21" Type="http://schemas.openxmlformats.org/officeDocument/2006/relationships/hyperlink" Target="mailto:gestione.acquisti@asst-mantova.it" TargetMode="External"/><Relationship Id="rId22" Type="http://schemas.openxmlformats.org/officeDocument/2006/relationships/hyperlink" Target="mailto:gestione.acquisti@asst-mantova.it" TargetMode="External"/><Relationship Id="rId23" Type="http://schemas.openxmlformats.org/officeDocument/2006/relationships/hyperlink" Target="mailto:gestione.acquisti@asst-mantova.it" TargetMode="External"/><Relationship Id="rId24" Type="http://schemas.openxmlformats.org/officeDocument/2006/relationships/hyperlink" Target="mailto:gestione.acquisti@asst-mantova.it" TargetMode="External"/><Relationship Id="rId25" Type="http://schemas.openxmlformats.org/officeDocument/2006/relationships/hyperlink" Target="mailto:direzionestrategica@asst-mantova.it" TargetMode="External"/><Relationship Id="rId26" Type="http://schemas.openxmlformats.org/officeDocument/2006/relationships/hyperlink" Target="https://www.asst-mantova.it/amministrazione-trasparente/accesso-civico" TargetMode="External"/><Relationship Id="rId27" Type="http://schemas.openxmlformats.org/officeDocument/2006/relationships/hyperlink" Target="mailto:gestione.acquisti@asst-mantova.it" TargetMode="External"/><Relationship Id="rId28" Type="http://schemas.openxmlformats.org/officeDocument/2006/relationships/hyperlink" Target="mailto:gestione.acquisti@asst-mantova.it" TargetMode="External"/><Relationship Id="rId29" Type="http://schemas.openxmlformats.org/officeDocument/2006/relationships/hyperlink" Target="mailto:direzionestrategica@asst-mantova.it" TargetMode="External"/><Relationship Id="rId30" Type="http://schemas.openxmlformats.org/officeDocument/2006/relationships/hyperlink" Target="mailto:gestione.acquisti@asst-mantova.it" TargetMode="External"/><Relationship Id="rId31" Type="http://schemas.openxmlformats.org/officeDocument/2006/relationships/hyperlink" Target="mailto:direzionestrategica@asst-mantova.it" TargetMode="External"/><Relationship Id="rId32" Type="http://schemas.openxmlformats.org/officeDocument/2006/relationships/hyperlink" Target="https://www.asst-mantova.it/amministrazione-trasparente/donazioni" TargetMode="External"/><Relationship Id="rId33" Type="http://schemas.openxmlformats.org/officeDocument/2006/relationships/hyperlink" Target="https://www.asst-mantova.it/amministrazione-trasparente/donazioni" TargetMode="External"/><Relationship Id="rId34" Type="http://schemas.openxmlformats.org/officeDocument/2006/relationships/fontTable" Target="fontTable.xml"/><Relationship Id="rId35" Type="http://schemas.openxmlformats.org/officeDocument/2006/relationships/settings" Target="settings.xml"/><Relationship Id="rId36" Type="http://schemas.openxmlformats.org/officeDocument/2006/relationships/theme" Target="theme/theme1.xml"/><Relationship Id="rId3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FBF85-9A32-4B45-9D23-93A1AA09E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LibreOffice/7.5.6.2$Windows_X86_64 LibreOffice_project/f654817fb68d6d4600d7d2f6b647e47729f55f15</Application>
  <AppVersion>15.0000</AppVersion>
  <DocSecurity>0</DocSecurity>
  <Pages>2</Pages>
  <Words>623</Words>
  <Characters>5360</Characters>
  <CharactersWithSpaces>5824</CharactersWithSpaces>
  <Paragraphs>171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2026-06-16T14:02:00Z</dcterms:created>
  <dc:creator>Maria Saveria Renzulli</dc:creator>
  <dc:description/>
  <dc:language>it-IT</dc:language>
  <cp:lastModifiedBy>Raffaele Bonora</cp:lastModifiedBy>
  <cp:lastPrinted>2020-06-19T08:44:00Z</cp:lastPrinted>
  <dcterms:modified xsi:type="dcterms:W3CDTF">2026-06-16T14:02:00Z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